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56E0" w14:textId="0F9957A1" w:rsidR="00D83EE8" w:rsidRPr="00187EE9" w:rsidRDefault="00D83EE8" w:rsidP="00A002F8">
      <w:pPr>
        <w:jc w:val="both"/>
        <w:rPr>
          <w:b/>
          <w:bCs/>
        </w:rPr>
      </w:pPr>
      <w:r w:rsidRPr="00187EE9">
        <w:rPr>
          <w:b/>
          <w:bCs/>
        </w:rPr>
        <w:t xml:space="preserve">Ponad pół miliona incydentów dziennie w </w:t>
      </w:r>
      <w:r w:rsidR="00785BFC" w:rsidRPr="00187EE9">
        <w:rPr>
          <w:b/>
          <w:bCs/>
        </w:rPr>
        <w:t>czasie urlopów</w:t>
      </w:r>
      <w:r w:rsidRPr="00187EE9">
        <w:rPr>
          <w:b/>
          <w:bCs/>
        </w:rPr>
        <w:t xml:space="preserve">. Jak </w:t>
      </w:r>
      <w:r w:rsidR="00557E39">
        <w:rPr>
          <w:b/>
          <w:bCs/>
        </w:rPr>
        <w:t>zmniejszyć</w:t>
      </w:r>
      <w:r w:rsidRPr="00187EE9">
        <w:rPr>
          <w:b/>
          <w:bCs/>
        </w:rPr>
        <w:t xml:space="preserve"> ryzyko</w:t>
      </w:r>
      <w:r w:rsidR="006572A1">
        <w:rPr>
          <w:b/>
          <w:bCs/>
        </w:rPr>
        <w:t xml:space="preserve"> </w:t>
      </w:r>
      <w:r w:rsidRPr="00187EE9">
        <w:rPr>
          <w:b/>
          <w:bCs/>
        </w:rPr>
        <w:t>cyberataków na firmy?</w:t>
      </w:r>
    </w:p>
    <w:p w14:paraId="53C89402" w14:textId="2FD98843" w:rsidR="00422E02" w:rsidRDefault="00187EE9" w:rsidP="00A002F8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FD2E3A">
        <w:rPr>
          <w:b/>
          <w:bCs/>
        </w:rPr>
        <w:t>W</w:t>
      </w:r>
      <w:r w:rsidR="00FB76B0" w:rsidRPr="00FD2E3A">
        <w:rPr>
          <w:b/>
          <w:bCs/>
        </w:rPr>
        <w:t xml:space="preserve">zrost </w:t>
      </w:r>
      <w:r w:rsidR="004277AE" w:rsidRPr="00FD2E3A">
        <w:rPr>
          <w:b/>
          <w:bCs/>
        </w:rPr>
        <w:t xml:space="preserve">cyberataków </w:t>
      </w:r>
      <w:r w:rsidR="001E5A7B">
        <w:rPr>
          <w:b/>
          <w:bCs/>
        </w:rPr>
        <w:t xml:space="preserve">phishingowych </w:t>
      </w:r>
      <w:r w:rsidR="004277AE" w:rsidRPr="00FD2E3A">
        <w:rPr>
          <w:b/>
          <w:bCs/>
        </w:rPr>
        <w:t>wzr</w:t>
      </w:r>
      <w:r w:rsidR="00103396">
        <w:rPr>
          <w:b/>
          <w:bCs/>
        </w:rPr>
        <w:t xml:space="preserve">ósł </w:t>
      </w:r>
      <w:r w:rsidR="00FD2E3A" w:rsidRPr="00FD2E3A">
        <w:rPr>
          <w:b/>
          <w:bCs/>
        </w:rPr>
        <w:t>w sezonie urlop</w:t>
      </w:r>
      <w:r w:rsidR="00FD2E3A">
        <w:rPr>
          <w:b/>
          <w:bCs/>
        </w:rPr>
        <w:t>o</w:t>
      </w:r>
      <w:r w:rsidR="00FD2E3A" w:rsidRPr="00FD2E3A">
        <w:rPr>
          <w:b/>
          <w:bCs/>
        </w:rPr>
        <w:t>wym</w:t>
      </w:r>
      <w:r w:rsidR="001242B1">
        <w:rPr>
          <w:b/>
          <w:bCs/>
        </w:rPr>
        <w:t xml:space="preserve"> </w:t>
      </w:r>
      <w:r w:rsidR="00E0751D">
        <w:rPr>
          <w:b/>
          <w:bCs/>
        </w:rPr>
        <w:t xml:space="preserve">o </w:t>
      </w:r>
      <w:r w:rsidR="004E0B69">
        <w:rPr>
          <w:b/>
          <w:bCs/>
        </w:rPr>
        <w:t xml:space="preserve">niemal </w:t>
      </w:r>
      <w:r w:rsidR="00821C61">
        <w:rPr>
          <w:b/>
          <w:bCs/>
        </w:rPr>
        <w:t>100%</w:t>
      </w:r>
      <w:r w:rsidR="004B5ADF">
        <w:rPr>
          <w:b/>
          <w:bCs/>
        </w:rPr>
        <w:t xml:space="preserve"> w</w:t>
      </w:r>
      <w:r w:rsidR="002F19EF">
        <w:rPr>
          <w:b/>
          <w:bCs/>
        </w:rPr>
        <w:t> </w:t>
      </w:r>
      <w:r w:rsidR="004B5ADF">
        <w:rPr>
          <w:b/>
          <w:bCs/>
        </w:rPr>
        <w:t>2022 roku</w:t>
      </w:r>
      <w:r w:rsidR="000E42D9">
        <w:rPr>
          <w:b/>
          <w:bCs/>
        </w:rPr>
        <w:t>.</w:t>
      </w:r>
      <w:r w:rsidR="004E7A9B">
        <w:rPr>
          <w:b/>
          <w:bCs/>
        </w:rPr>
        <w:t xml:space="preserve"> Pośrednio </w:t>
      </w:r>
      <w:r w:rsidR="004B3D3E">
        <w:rPr>
          <w:b/>
          <w:bCs/>
        </w:rPr>
        <w:t>doprowadziło to</w:t>
      </w:r>
      <w:r w:rsidR="00D36107">
        <w:rPr>
          <w:b/>
          <w:bCs/>
        </w:rPr>
        <w:t xml:space="preserve"> do </w:t>
      </w:r>
      <w:r w:rsidR="00352ECA">
        <w:rPr>
          <w:b/>
          <w:bCs/>
        </w:rPr>
        <w:t>wzrostu strat finansowych organizacji</w:t>
      </w:r>
      <w:r w:rsidR="00992226">
        <w:rPr>
          <w:b/>
          <w:bCs/>
        </w:rPr>
        <w:t xml:space="preserve"> aż o 76% r/r.</w:t>
      </w:r>
    </w:p>
    <w:p w14:paraId="74945F07" w14:textId="6AFC9888" w:rsidR="001E5A7B" w:rsidRDefault="007D6C9F" w:rsidP="00A002F8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Nie tylko </w:t>
      </w:r>
      <w:r w:rsidR="00DE1719">
        <w:rPr>
          <w:b/>
          <w:bCs/>
        </w:rPr>
        <w:t>letnie</w:t>
      </w:r>
      <w:r>
        <w:rPr>
          <w:b/>
          <w:bCs/>
        </w:rPr>
        <w:t xml:space="preserve"> rozkojarzenie </w:t>
      </w:r>
      <w:r w:rsidR="00DE1719">
        <w:rPr>
          <w:b/>
          <w:bCs/>
        </w:rPr>
        <w:t xml:space="preserve">pracowników </w:t>
      </w:r>
      <w:r>
        <w:rPr>
          <w:b/>
          <w:bCs/>
        </w:rPr>
        <w:t>sprzyja</w:t>
      </w:r>
      <w:r w:rsidR="00DE1719">
        <w:rPr>
          <w:b/>
          <w:bCs/>
        </w:rPr>
        <w:t xml:space="preserve"> </w:t>
      </w:r>
      <w:r w:rsidR="005E6254">
        <w:rPr>
          <w:b/>
          <w:bCs/>
        </w:rPr>
        <w:t>haker</w:t>
      </w:r>
      <w:r w:rsidR="00DE1719">
        <w:rPr>
          <w:b/>
          <w:bCs/>
        </w:rPr>
        <w:t>om</w:t>
      </w:r>
      <w:r w:rsidR="007E5B77">
        <w:rPr>
          <w:b/>
          <w:bCs/>
        </w:rPr>
        <w:t>.</w:t>
      </w:r>
      <w:r w:rsidR="005E6254">
        <w:rPr>
          <w:b/>
          <w:bCs/>
        </w:rPr>
        <w:t xml:space="preserve"> </w:t>
      </w:r>
      <w:r w:rsidR="00B06B93">
        <w:rPr>
          <w:b/>
          <w:bCs/>
        </w:rPr>
        <w:t>Znaczenie mają</w:t>
      </w:r>
      <w:r w:rsidR="006A2F92">
        <w:rPr>
          <w:b/>
          <w:bCs/>
        </w:rPr>
        <w:t xml:space="preserve"> te</w:t>
      </w:r>
      <w:r w:rsidR="00B06B93">
        <w:rPr>
          <w:b/>
          <w:bCs/>
        </w:rPr>
        <w:t>ż</w:t>
      </w:r>
      <w:r w:rsidR="006A2F92">
        <w:rPr>
          <w:b/>
          <w:bCs/>
        </w:rPr>
        <w:t xml:space="preserve"> </w:t>
      </w:r>
      <w:r w:rsidR="00427530">
        <w:rPr>
          <w:b/>
          <w:bCs/>
        </w:rPr>
        <w:t>ryzykowne</w:t>
      </w:r>
      <w:r w:rsidR="00211F03">
        <w:rPr>
          <w:b/>
          <w:bCs/>
        </w:rPr>
        <w:t xml:space="preserve"> </w:t>
      </w:r>
      <w:r w:rsidR="00DB0C89">
        <w:rPr>
          <w:b/>
          <w:bCs/>
        </w:rPr>
        <w:t>praktyki</w:t>
      </w:r>
      <w:r w:rsidR="00211F03">
        <w:rPr>
          <w:b/>
          <w:bCs/>
        </w:rPr>
        <w:t xml:space="preserve"> związane z cyberbezpieczeństwem</w:t>
      </w:r>
      <w:r w:rsidR="00273728">
        <w:rPr>
          <w:b/>
          <w:bCs/>
        </w:rPr>
        <w:t>.</w:t>
      </w:r>
    </w:p>
    <w:p w14:paraId="26A08015" w14:textId="6B247CF6" w:rsidR="00495834" w:rsidRDefault="003E742C" w:rsidP="00A002F8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Jednym ze sposobów na </w:t>
      </w:r>
      <w:r w:rsidR="00AC1E23">
        <w:rPr>
          <w:b/>
          <w:bCs/>
        </w:rPr>
        <w:t xml:space="preserve">aktualizację wiedzy </w:t>
      </w:r>
      <w:r w:rsidR="00B32623">
        <w:rPr>
          <w:b/>
          <w:bCs/>
        </w:rPr>
        <w:t xml:space="preserve">o zagrożeniach </w:t>
      </w:r>
      <w:r w:rsidR="00856C3C">
        <w:rPr>
          <w:b/>
          <w:bCs/>
        </w:rPr>
        <w:t xml:space="preserve">wśród osób zatrudnionych </w:t>
      </w:r>
      <w:r w:rsidR="00BE5F55">
        <w:rPr>
          <w:b/>
          <w:bCs/>
        </w:rPr>
        <w:t>w organizacji są szkolenia w zakresie cyberbezpieczeństwa.</w:t>
      </w:r>
    </w:p>
    <w:p w14:paraId="56C4DB34" w14:textId="4DC20574" w:rsidR="00BA3518" w:rsidRDefault="00AE70C0" w:rsidP="00A002F8">
      <w:pPr>
        <w:jc w:val="both"/>
      </w:pPr>
      <w:r>
        <w:t xml:space="preserve">Z raportu Proofpoint „2023 State of the </w:t>
      </w:r>
      <w:r w:rsidR="009F774D">
        <w:t>P</w:t>
      </w:r>
      <w:r>
        <w:t xml:space="preserve">hish report” wynika, że </w:t>
      </w:r>
      <w:r w:rsidR="00BF4B5F">
        <w:t>liczba</w:t>
      </w:r>
      <w:r>
        <w:t xml:space="preserve"> ataków phishingowych za pośrednictwem telefonów, wzr</w:t>
      </w:r>
      <w:r w:rsidR="001077B5">
        <w:t>osła</w:t>
      </w:r>
      <w:r>
        <w:t xml:space="preserve"> do 600 tys. dziennie w sierpniu 2022 roku</w:t>
      </w:r>
      <w:r w:rsidR="00D33852">
        <w:t>.</w:t>
      </w:r>
      <w:r w:rsidR="00624174">
        <w:t xml:space="preserve"> </w:t>
      </w:r>
      <w:r w:rsidR="00DB7ABF">
        <w:t xml:space="preserve">W pozostałych </w:t>
      </w:r>
      <w:r w:rsidR="00D40FA6">
        <w:t xml:space="preserve">miesiącach </w:t>
      </w:r>
      <w:r w:rsidR="00275410">
        <w:t xml:space="preserve">utrzymywała się </w:t>
      </w:r>
      <w:r w:rsidR="0011709F">
        <w:t xml:space="preserve">ona </w:t>
      </w:r>
      <w:r w:rsidR="00275410">
        <w:t xml:space="preserve">na poziomie 300-400 tys. dziennie. </w:t>
      </w:r>
      <w:r w:rsidR="004C36BE">
        <w:t>Oznacza to</w:t>
      </w:r>
      <w:r w:rsidR="00810E43">
        <w:t xml:space="preserve"> niemal 100% wzrostu </w:t>
      </w:r>
      <w:r w:rsidR="005C7374">
        <w:t>w</w:t>
      </w:r>
      <w:r w:rsidR="00810E43">
        <w:t xml:space="preserve"> sezonie urlopowym.</w:t>
      </w:r>
      <w:r w:rsidR="00BA3518">
        <w:t xml:space="preserve"> </w:t>
      </w:r>
      <w:r w:rsidR="0049693A">
        <w:t>Pozwala to przypuszczać</w:t>
      </w:r>
      <w:r w:rsidR="00BA3518">
        <w:t>, że latem jesteśmy szczególnie rozkojarzeni.</w:t>
      </w:r>
    </w:p>
    <w:p w14:paraId="10474FD0" w14:textId="4D02FB86" w:rsidR="006642DE" w:rsidRDefault="00DF3F30" w:rsidP="00A002F8">
      <w:pPr>
        <w:jc w:val="both"/>
      </w:pPr>
      <w:r>
        <w:rPr>
          <w:i/>
          <w:iCs/>
        </w:rPr>
        <w:t>–</w:t>
      </w:r>
      <w:r>
        <w:t xml:space="preserve"> </w:t>
      </w:r>
      <w:r>
        <w:rPr>
          <w:i/>
          <w:iCs/>
        </w:rPr>
        <w:t>To tylko</w:t>
      </w:r>
      <w:r w:rsidR="00F0612B">
        <w:rPr>
          <w:i/>
          <w:iCs/>
        </w:rPr>
        <w:t xml:space="preserve"> </w:t>
      </w:r>
      <w:r w:rsidR="00F040EF">
        <w:rPr>
          <w:i/>
          <w:iCs/>
        </w:rPr>
        <w:t xml:space="preserve">potwierdza fakt, że </w:t>
      </w:r>
      <w:r w:rsidR="00D1367F">
        <w:rPr>
          <w:i/>
          <w:iCs/>
        </w:rPr>
        <w:t xml:space="preserve">choć poziom wiedzy na ich temat wśród pracowników jest niezły, </w:t>
      </w:r>
      <w:r w:rsidR="00CE3EEB">
        <w:rPr>
          <w:i/>
          <w:iCs/>
        </w:rPr>
        <w:t xml:space="preserve">to nadal </w:t>
      </w:r>
      <w:r w:rsidR="00F30808">
        <w:rPr>
          <w:i/>
          <w:iCs/>
        </w:rPr>
        <w:t xml:space="preserve">mamy </w:t>
      </w:r>
      <w:r w:rsidR="00EE69F7">
        <w:rPr>
          <w:i/>
          <w:iCs/>
        </w:rPr>
        <w:t>trochę</w:t>
      </w:r>
      <w:r w:rsidR="00F30808">
        <w:rPr>
          <w:i/>
          <w:iCs/>
        </w:rPr>
        <w:t xml:space="preserve"> do nadrobienia w tym zakresie.</w:t>
      </w:r>
      <w:r w:rsidR="00AD0040">
        <w:rPr>
          <w:i/>
          <w:iCs/>
        </w:rPr>
        <w:t xml:space="preserve"> </w:t>
      </w:r>
      <w:r w:rsidR="003240C4">
        <w:rPr>
          <w:i/>
          <w:iCs/>
        </w:rPr>
        <w:t xml:space="preserve">Dodam, że bardzo łatwo paść ofiarą ataku phishingowego – wystarczy </w:t>
      </w:r>
      <w:r w:rsidR="000118B3">
        <w:rPr>
          <w:i/>
          <w:iCs/>
        </w:rPr>
        <w:t>kliknąć w fałszywy link</w:t>
      </w:r>
      <w:r w:rsidR="00DA192B">
        <w:rPr>
          <w:i/>
          <w:iCs/>
        </w:rPr>
        <w:t xml:space="preserve">, który otwiera hakerom dostęp nie tylko </w:t>
      </w:r>
      <w:r w:rsidR="000E139B">
        <w:rPr>
          <w:i/>
          <w:iCs/>
        </w:rPr>
        <w:t>do naszego urządzenia, ale także danych wrażliwych</w:t>
      </w:r>
      <w:r w:rsidR="002A650D">
        <w:rPr>
          <w:i/>
          <w:iCs/>
        </w:rPr>
        <w:t>. W</w:t>
      </w:r>
      <w:r w:rsidR="000E139B">
        <w:rPr>
          <w:i/>
          <w:iCs/>
        </w:rPr>
        <w:t xml:space="preserve"> tym </w:t>
      </w:r>
      <w:r w:rsidR="002A650D">
        <w:rPr>
          <w:i/>
          <w:iCs/>
        </w:rPr>
        <w:t xml:space="preserve">przypadku zagrożone mogą być </w:t>
      </w:r>
      <w:r w:rsidR="000E139B">
        <w:rPr>
          <w:i/>
          <w:iCs/>
        </w:rPr>
        <w:t xml:space="preserve">także </w:t>
      </w:r>
      <w:r w:rsidR="002A650D">
        <w:rPr>
          <w:i/>
          <w:iCs/>
        </w:rPr>
        <w:t xml:space="preserve">dane </w:t>
      </w:r>
      <w:r w:rsidR="000E139B">
        <w:rPr>
          <w:i/>
          <w:iCs/>
        </w:rPr>
        <w:t>firmow</w:t>
      </w:r>
      <w:r w:rsidR="002A650D">
        <w:rPr>
          <w:i/>
          <w:iCs/>
        </w:rPr>
        <w:t>e</w:t>
      </w:r>
      <w:r w:rsidR="006A6D0A">
        <w:rPr>
          <w:i/>
          <w:iCs/>
        </w:rPr>
        <w:t>, nawet jeżeli</w:t>
      </w:r>
      <w:r w:rsidR="00C15EA6">
        <w:rPr>
          <w:i/>
          <w:iCs/>
        </w:rPr>
        <w:t xml:space="preserve"> zainfekowano nasz prywatny sprzęt</w:t>
      </w:r>
      <w:r w:rsidR="003C6CAB">
        <w:rPr>
          <w:i/>
          <w:iCs/>
        </w:rPr>
        <w:t>.</w:t>
      </w:r>
      <w:r w:rsidR="000E139B">
        <w:rPr>
          <w:i/>
          <w:iCs/>
        </w:rPr>
        <w:t xml:space="preserve"> </w:t>
      </w:r>
      <w:r w:rsidR="00CA0215">
        <w:rPr>
          <w:i/>
          <w:iCs/>
        </w:rPr>
        <w:t xml:space="preserve">Phishing może utorować </w:t>
      </w:r>
      <w:r w:rsidR="00521D12">
        <w:rPr>
          <w:i/>
          <w:iCs/>
        </w:rPr>
        <w:t xml:space="preserve">hakerowi </w:t>
      </w:r>
      <w:r w:rsidR="00CA0215">
        <w:rPr>
          <w:i/>
          <w:iCs/>
        </w:rPr>
        <w:t>drogę do</w:t>
      </w:r>
      <w:r w:rsidR="006E42D6">
        <w:rPr>
          <w:i/>
          <w:iCs/>
        </w:rPr>
        <w:t xml:space="preserve"> firmowej sieci </w:t>
      </w:r>
      <w:r w:rsidR="00714224">
        <w:rPr>
          <w:i/>
          <w:iCs/>
        </w:rPr>
        <w:t>IT</w:t>
      </w:r>
      <w:r w:rsidR="00E22C3C">
        <w:rPr>
          <w:i/>
          <w:iCs/>
        </w:rPr>
        <w:t xml:space="preserve">, jeśli nie </w:t>
      </w:r>
      <w:r w:rsidR="000042CC">
        <w:rPr>
          <w:i/>
          <w:iCs/>
        </w:rPr>
        <w:t>dbamy o bezpieczeństwo haseł i danych logowania</w:t>
      </w:r>
      <w:r w:rsidR="00794E12">
        <w:rPr>
          <w:i/>
          <w:iCs/>
        </w:rPr>
        <w:t xml:space="preserve"> lub korzystamy ze służbowego sprzętu w celach prywatnych i na odwrót</w:t>
      </w:r>
      <w:r w:rsidR="000042CC">
        <w:rPr>
          <w:i/>
          <w:iCs/>
        </w:rPr>
        <w:t>.</w:t>
      </w:r>
      <w:r w:rsidR="00CA0215">
        <w:rPr>
          <w:i/>
          <w:iCs/>
        </w:rPr>
        <w:t xml:space="preserve"> </w:t>
      </w:r>
      <w:r w:rsidR="006E3FE9">
        <w:rPr>
          <w:i/>
          <w:iCs/>
        </w:rPr>
        <w:t xml:space="preserve">Ten rodzaj ataku </w:t>
      </w:r>
      <w:r w:rsidR="00B60DC5">
        <w:rPr>
          <w:i/>
          <w:iCs/>
        </w:rPr>
        <w:t>może przybierać różne formy</w:t>
      </w:r>
      <w:r w:rsidR="009F7939">
        <w:rPr>
          <w:i/>
          <w:iCs/>
        </w:rPr>
        <w:t xml:space="preserve"> i często </w:t>
      </w:r>
      <w:r w:rsidR="00511306">
        <w:rPr>
          <w:i/>
          <w:iCs/>
        </w:rPr>
        <w:t>poprzedza</w:t>
      </w:r>
      <w:r w:rsidR="00390032">
        <w:rPr>
          <w:i/>
          <w:iCs/>
        </w:rPr>
        <w:t xml:space="preserve"> </w:t>
      </w:r>
      <w:r w:rsidR="0094718E">
        <w:rPr>
          <w:i/>
          <w:iCs/>
        </w:rPr>
        <w:t xml:space="preserve">atak ransomware, </w:t>
      </w:r>
      <w:r w:rsidR="00AF62FF">
        <w:rPr>
          <w:i/>
          <w:iCs/>
        </w:rPr>
        <w:t xml:space="preserve">czyli </w:t>
      </w:r>
      <w:r w:rsidR="00243DC7">
        <w:rPr>
          <w:i/>
          <w:iCs/>
        </w:rPr>
        <w:t xml:space="preserve">zablokowanie dostępu </w:t>
      </w:r>
      <w:r w:rsidR="0013520E">
        <w:rPr>
          <w:i/>
          <w:iCs/>
        </w:rPr>
        <w:t xml:space="preserve">do danych z użyciem </w:t>
      </w:r>
      <w:r w:rsidR="0003046A">
        <w:rPr>
          <w:i/>
          <w:iCs/>
        </w:rPr>
        <w:t>złośliwego oprogramowania</w:t>
      </w:r>
      <w:r w:rsidR="00CC319A">
        <w:rPr>
          <w:i/>
          <w:iCs/>
        </w:rPr>
        <w:t xml:space="preserve">. </w:t>
      </w:r>
      <w:r w:rsidR="000621C6">
        <w:rPr>
          <w:i/>
          <w:iCs/>
        </w:rPr>
        <w:t xml:space="preserve">W ten sposób </w:t>
      </w:r>
      <w:r w:rsidR="00CD523C">
        <w:rPr>
          <w:i/>
          <w:iCs/>
        </w:rPr>
        <w:t xml:space="preserve">przestępcy mogą </w:t>
      </w:r>
      <w:r w:rsidR="007F4857">
        <w:rPr>
          <w:i/>
          <w:iCs/>
        </w:rPr>
        <w:t xml:space="preserve">m.in. </w:t>
      </w:r>
      <w:r w:rsidR="00C7369E">
        <w:rPr>
          <w:i/>
          <w:iCs/>
        </w:rPr>
        <w:t xml:space="preserve">żądać okupu </w:t>
      </w:r>
      <w:r w:rsidR="00141303">
        <w:rPr>
          <w:i/>
          <w:iCs/>
        </w:rPr>
        <w:t xml:space="preserve">za </w:t>
      </w:r>
      <w:r w:rsidR="00872403">
        <w:rPr>
          <w:i/>
          <w:iCs/>
        </w:rPr>
        <w:t xml:space="preserve">odblokowanie dostępu – </w:t>
      </w:r>
      <w:r w:rsidR="00872403">
        <w:t>mówi Patrycja Tatara, ekspertka ds. cyberbezpieczeństwa w Sprint S.A.</w:t>
      </w:r>
    </w:p>
    <w:p w14:paraId="5309BF62" w14:textId="2C984FD2" w:rsidR="00226B67" w:rsidRPr="00226B67" w:rsidRDefault="00226B67" w:rsidP="00A002F8">
      <w:pPr>
        <w:jc w:val="both"/>
        <w:rPr>
          <w:b/>
          <w:bCs/>
        </w:rPr>
      </w:pPr>
      <w:r w:rsidRPr="00226B67">
        <w:rPr>
          <w:b/>
          <w:bCs/>
        </w:rPr>
        <w:t>Czy wiemy co to jest phishing?</w:t>
      </w:r>
    </w:p>
    <w:p w14:paraId="738FB8FA" w14:textId="6FF998CC" w:rsidR="00FA21FD" w:rsidRDefault="00AD0040" w:rsidP="00A002F8">
      <w:pPr>
        <w:jc w:val="both"/>
      </w:pPr>
      <w:r w:rsidRPr="00A7431A">
        <w:t>W tym samym raporcie czytamy, że 58% ankietowanych pracowników wie, czym jest phishing, choć poziom tej wiedzy i tak spadł o 3 punkty procentowe w stosunku do 2019 roku.</w:t>
      </w:r>
      <w:r w:rsidR="006D5F20">
        <w:t xml:space="preserve"> </w:t>
      </w:r>
      <w:r w:rsidR="005628C6">
        <w:t>A czym jest</w:t>
      </w:r>
      <w:r w:rsidR="00000427">
        <w:t xml:space="preserve"> ten atak</w:t>
      </w:r>
      <w:r w:rsidR="005628C6">
        <w:t xml:space="preserve">? </w:t>
      </w:r>
      <w:r w:rsidR="00DF7480">
        <w:t>Jego nazwa</w:t>
      </w:r>
      <w:r w:rsidR="00285CE9">
        <w:t xml:space="preserve"> brzmi podobnie jak angielskie słowo </w:t>
      </w:r>
      <w:r w:rsidR="00285CE9" w:rsidRPr="00285CE9">
        <w:rPr>
          <w:i/>
          <w:iCs/>
        </w:rPr>
        <w:t>fishing</w:t>
      </w:r>
      <w:r w:rsidR="00285CE9">
        <w:rPr>
          <w:i/>
          <w:iCs/>
        </w:rPr>
        <w:t xml:space="preserve">, </w:t>
      </w:r>
      <w:r w:rsidR="00285CE9">
        <w:t xml:space="preserve">czyli </w:t>
      </w:r>
      <w:r w:rsidR="00285CE9">
        <w:rPr>
          <w:i/>
          <w:iCs/>
        </w:rPr>
        <w:t>łowi</w:t>
      </w:r>
      <w:r w:rsidR="00E742B4">
        <w:rPr>
          <w:i/>
          <w:iCs/>
        </w:rPr>
        <w:t>ć</w:t>
      </w:r>
      <w:r w:rsidR="00285CE9">
        <w:rPr>
          <w:i/>
          <w:iCs/>
        </w:rPr>
        <w:t xml:space="preserve">. </w:t>
      </w:r>
      <w:r w:rsidR="000A6A18">
        <w:t xml:space="preserve">Polega ono na </w:t>
      </w:r>
      <w:r w:rsidR="00B60297">
        <w:t xml:space="preserve">pozyskiwaniu </w:t>
      </w:r>
      <w:r w:rsidR="00C87EC5">
        <w:t xml:space="preserve">danych dostępowych poprzez </w:t>
      </w:r>
      <w:r w:rsidR="00C23774">
        <w:t xml:space="preserve">rozsyłanie wiadomości </w:t>
      </w:r>
      <w:r w:rsidR="00526B75">
        <w:t xml:space="preserve">z fałszywymi </w:t>
      </w:r>
      <w:r w:rsidR="00B66D38">
        <w:t xml:space="preserve">linkami. Po kliknięciu ofiara otwiera </w:t>
      </w:r>
      <w:r w:rsidR="00121899">
        <w:t xml:space="preserve">hakerowi </w:t>
      </w:r>
      <w:r w:rsidR="00B66D38">
        <w:t xml:space="preserve">dostęp </w:t>
      </w:r>
      <w:r w:rsidR="0013002D">
        <w:t>do</w:t>
      </w:r>
      <w:r w:rsidR="005F126F">
        <w:t xml:space="preserve"> </w:t>
      </w:r>
      <w:r w:rsidR="009275CA">
        <w:t xml:space="preserve">swojego urządzenia, </w:t>
      </w:r>
      <w:r w:rsidR="00146AA4">
        <w:t>a to już prosta droga do wykradania i blokowania rozmaitych danych.</w:t>
      </w:r>
      <w:r w:rsidR="00263C28">
        <w:t xml:space="preserve"> </w:t>
      </w:r>
      <w:r w:rsidR="00647B2F">
        <w:t>Aby oszukać potencjalną ofiarę</w:t>
      </w:r>
      <w:r w:rsidR="00D81376">
        <w:t xml:space="preserve">, cyberprzestępcy </w:t>
      </w:r>
      <w:r w:rsidR="00844EB9">
        <w:t xml:space="preserve">stosują </w:t>
      </w:r>
      <w:r w:rsidR="000B3D8F">
        <w:t xml:space="preserve">wiele praktyk mających na celu </w:t>
      </w:r>
      <w:r w:rsidR="00525D7B">
        <w:t>uśpienie czujności</w:t>
      </w:r>
      <w:r w:rsidR="00C32737">
        <w:t xml:space="preserve"> atakowanej osoby. </w:t>
      </w:r>
      <w:r w:rsidR="00E83582">
        <w:t>W tym celu podszywają się np. pod kuriera wysyłającego link do śledzenia paczki przez SMS (</w:t>
      </w:r>
      <w:r w:rsidR="00E83582">
        <w:rPr>
          <w:i/>
          <w:iCs/>
        </w:rPr>
        <w:t>smishing</w:t>
      </w:r>
      <w:r w:rsidR="00E83582" w:rsidRPr="00BB0888">
        <w:t>)</w:t>
      </w:r>
      <w:r w:rsidR="00E83582">
        <w:rPr>
          <w:i/>
          <w:iCs/>
        </w:rPr>
        <w:t xml:space="preserve">, </w:t>
      </w:r>
      <w:r w:rsidR="00A61FEC">
        <w:t xml:space="preserve">udają </w:t>
      </w:r>
      <w:r w:rsidR="008C3754">
        <w:t xml:space="preserve">pracowników banków lub przełożonych z użyciem </w:t>
      </w:r>
      <w:r w:rsidR="00BB0888">
        <w:t>programów zmieniających głos (</w:t>
      </w:r>
      <w:r w:rsidR="00CF373A">
        <w:rPr>
          <w:i/>
          <w:iCs/>
        </w:rPr>
        <w:t>v</w:t>
      </w:r>
      <w:r w:rsidR="00BB0888">
        <w:rPr>
          <w:i/>
          <w:iCs/>
        </w:rPr>
        <w:t>ishing</w:t>
      </w:r>
      <w:r w:rsidR="00BB0888">
        <w:t xml:space="preserve">), a nawet dzwonią </w:t>
      </w:r>
      <w:r w:rsidR="00F0490D">
        <w:t xml:space="preserve">ze znanego </w:t>
      </w:r>
      <w:r w:rsidR="002C67AE">
        <w:t>ofierze</w:t>
      </w:r>
      <w:r w:rsidR="00026245">
        <w:t xml:space="preserve"> numeru telefonu </w:t>
      </w:r>
      <w:r w:rsidR="00B053BE">
        <w:t>(</w:t>
      </w:r>
      <w:r w:rsidR="00B053BE">
        <w:rPr>
          <w:i/>
          <w:iCs/>
        </w:rPr>
        <w:t>spoofing telefoniczny</w:t>
      </w:r>
      <w:r w:rsidR="00B053BE">
        <w:t xml:space="preserve">). </w:t>
      </w:r>
      <w:r w:rsidR="00FE2156">
        <w:t xml:space="preserve">Dane </w:t>
      </w:r>
      <w:r w:rsidR="00A17A9F">
        <w:t xml:space="preserve">wykradzione tymi sposobami służą </w:t>
      </w:r>
      <w:r w:rsidR="00433BA3">
        <w:t>hakerom do dalszych działań i</w:t>
      </w:r>
      <w:r w:rsidR="000500B0">
        <w:t> </w:t>
      </w:r>
      <w:r w:rsidR="00433BA3">
        <w:t xml:space="preserve">przeprowadzania głównie ataków </w:t>
      </w:r>
      <w:r w:rsidR="00433BA3" w:rsidRPr="006F29F2">
        <w:t>ransomware</w:t>
      </w:r>
      <w:r w:rsidR="007F6785">
        <w:t xml:space="preserve">. </w:t>
      </w:r>
      <w:r w:rsidR="002B7AC4">
        <w:t xml:space="preserve">Według danych </w:t>
      </w:r>
      <w:r w:rsidR="002B7AC4">
        <w:t>„2023 State of the Phish report”</w:t>
      </w:r>
      <w:r w:rsidR="007470B3">
        <w:t xml:space="preserve">, </w:t>
      </w:r>
      <w:r w:rsidR="007C6D05">
        <w:t xml:space="preserve">w 2022 roku </w:t>
      </w:r>
      <w:r w:rsidR="0096394D">
        <w:t>76</w:t>
      </w:r>
      <w:r w:rsidR="007470B3">
        <w:t xml:space="preserve">% </w:t>
      </w:r>
      <w:r w:rsidR="00881D31">
        <w:t>organizacji</w:t>
      </w:r>
      <w:r w:rsidR="000E1D56">
        <w:t xml:space="preserve"> odnotowały próby tych ataków</w:t>
      </w:r>
      <w:r w:rsidR="00683F16">
        <w:t xml:space="preserve">, z czego 64% </w:t>
      </w:r>
      <w:r w:rsidR="008E3C67">
        <w:t xml:space="preserve">okazało się skutecznych. </w:t>
      </w:r>
      <w:r w:rsidR="00A42007">
        <w:t xml:space="preserve">Co więcej, straty </w:t>
      </w:r>
      <w:r w:rsidR="00FB01CD">
        <w:t xml:space="preserve">firm </w:t>
      </w:r>
      <w:r w:rsidR="00A42007">
        <w:t xml:space="preserve">z tego tytułu </w:t>
      </w:r>
      <w:r w:rsidR="002731DE">
        <w:t xml:space="preserve">wzrosły o </w:t>
      </w:r>
      <w:r w:rsidR="008054E3">
        <w:t xml:space="preserve">76% </w:t>
      </w:r>
      <w:r w:rsidR="00EF61CB">
        <w:t>r/r.</w:t>
      </w:r>
    </w:p>
    <w:p w14:paraId="68512B30" w14:textId="1A30EACB" w:rsidR="00B34022" w:rsidRPr="00B6662C" w:rsidRDefault="00330838" w:rsidP="00A002F8">
      <w:pPr>
        <w:jc w:val="both"/>
        <w:rPr>
          <w:b/>
          <w:bCs/>
        </w:rPr>
      </w:pPr>
      <w:r w:rsidRPr="00B6662C">
        <w:rPr>
          <w:b/>
          <w:bCs/>
        </w:rPr>
        <w:t>Szkolenia zminimalizują ryzyko</w:t>
      </w:r>
    </w:p>
    <w:p w14:paraId="26ED3211" w14:textId="534E2C1B" w:rsidR="00330838" w:rsidRDefault="001949FF" w:rsidP="00A002F8">
      <w:pPr>
        <w:jc w:val="both"/>
      </w:pPr>
      <w:r>
        <w:t xml:space="preserve">Zróżnicowany poziom wiedzy </w:t>
      </w:r>
      <w:r w:rsidR="00AE2A17">
        <w:t xml:space="preserve">na temat cyberzagrożeń </w:t>
      </w:r>
      <w:r w:rsidR="00171C52">
        <w:t xml:space="preserve">może prowadzić </w:t>
      </w:r>
      <w:r w:rsidR="001F5C4E">
        <w:t>do ryzykownych zachowań</w:t>
      </w:r>
      <w:r w:rsidR="005727F8">
        <w:t xml:space="preserve"> lub niewłaściwych </w:t>
      </w:r>
      <w:r w:rsidR="006E7260">
        <w:t>praktyk</w:t>
      </w:r>
      <w:r w:rsidR="00C03BFE">
        <w:t>, które</w:t>
      </w:r>
      <w:r w:rsidR="005F4F32">
        <w:t xml:space="preserve"> mogą zostać wykorzystane </w:t>
      </w:r>
      <w:r w:rsidR="006F0533">
        <w:t xml:space="preserve">przez hakerów. </w:t>
      </w:r>
      <w:r w:rsidR="002B5E56">
        <w:t xml:space="preserve">78% </w:t>
      </w:r>
      <w:r w:rsidR="004F4C74">
        <w:t>badanych pracowników</w:t>
      </w:r>
      <w:r w:rsidR="00DB21AA">
        <w:t xml:space="preserve"> używa sprzętu </w:t>
      </w:r>
      <w:r w:rsidR="00BF3E7D">
        <w:t>służbowego w celach prywatnych</w:t>
      </w:r>
      <w:r w:rsidR="00C133BA">
        <w:t xml:space="preserve">, a 72% </w:t>
      </w:r>
      <w:r w:rsidR="00324548" w:rsidRPr="00324548">
        <w:t>–</w:t>
      </w:r>
      <w:r w:rsidR="00C133BA">
        <w:t xml:space="preserve"> prywatnego w celach służbowych.</w:t>
      </w:r>
      <w:r w:rsidR="00E53BFB">
        <w:t xml:space="preserve"> </w:t>
      </w:r>
      <w:r w:rsidR="008F09F7">
        <w:t xml:space="preserve">Z kolei 48% </w:t>
      </w:r>
      <w:r w:rsidR="009F7C0C">
        <w:t xml:space="preserve">pozwala skorzystać </w:t>
      </w:r>
      <w:r w:rsidR="00C76EE0">
        <w:t>z</w:t>
      </w:r>
      <w:r w:rsidR="00726F3C">
        <w:t xml:space="preserve">e służbowego </w:t>
      </w:r>
      <w:r w:rsidR="00BF6201">
        <w:t>telefonu lub komputera członkom rodziny, a nawet znajomym.</w:t>
      </w:r>
      <w:r w:rsidR="00EC4B5D">
        <w:t xml:space="preserve"> </w:t>
      </w:r>
      <w:r w:rsidR="00614A9E">
        <w:t>Wiedza</w:t>
      </w:r>
      <w:r w:rsidR="00DE7704">
        <w:t xml:space="preserve"> na temat bezpieczeństwa haseł w 2022 roku </w:t>
      </w:r>
      <w:r w:rsidR="00740BAC">
        <w:t>pozostała na tym samym poziomie, co rok wcześniej</w:t>
      </w:r>
      <w:r w:rsidR="001216FF">
        <w:t xml:space="preserve"> – 31% </w:t>
      </w:r>
      <w:r w:rsidR="003D7377">
        <w:t xml:space="preserve">pracowników używa jednego hasła do wszystkich kont służbowych, a 27% </w:t>
      </w:r>
      <w:r w:rsidR="0052037F">
        <w:t xml:space="preserve">robi to </w:t>
      </w:r>
      <w:r w:rsidR="00083F06">
        <w:t xml:space="preserve">samo </w:t>
      </w:r>
      <w:r w:rsidR="00D07E7D">
        <w:t>w</w:t>
      </w:r>
      <w:r w:rsidR="00A80C6D">
        <w:t> </w:t>
      </w:r>
      <w:r w:rsidR="00D07E7D">
        <w:t xml:space="preserve">przypadku </w:t>
      </w:r>
      <w:r w:rsidR="000D246F">
        <w:t xml:space="preserve">kont do prywatnego użytku. </w:t>
      </w:r>
      <w:r w:rsidR="0099674C">
        <w:t xml:space="preserve">26% pracowników </w:t>
      </w:r>
      <w:r w:rsidR="00A8508C">
        <w:t xml:space="preserve">pozwala też przeglądarkom na </w:t>
      </w:r>
      <w:r w:rsidR="00856CBE">
        <w:t xml:space="preserve">używanym w </w:t>
      </w:r>
      <w:r w:rsidR="00A8508C">
        <w:t>urządzeniach służbowych</w:t>
      </w:r>
      <w:r w:rsidR="006E3758">
        <w:t>,</w:t>
      </w:r>
      <w:r w:rsidR="00A8508C">
        <w:t xml:space="preserve"> do zachow</w:t>
      </w:r>
      <w:r w:rsidR="006E3758">
        <w:t>yw</w:t>
      </w:r>
      <w:r w:rsidR="00A8508C">
        <w:t xml:space="preserve">ania danych logowania. </w:t>
      </w:r>
      <w:r w:rsidR="00F25CAE">
        <w:t xml:space="preserve">I na koniec </w:t>
      </w:r>
      <w:r w:rsidR="001936DC">
        <w:t xml:space="preserve">bezpieczeństwo </w:t>
      </w:r>
      <w:r w:rsidR="009456D1">
        <w:t xml:space="preserve">w pracy </w:t>
      </w:r>
      <w:r w:rsidR="009456D1">
        <w:lastRenderedPageBreak/>
        <w:t xml:space="preserve">hybrydowej lub zdalnej </w:t>
      </w:r>
      <w:r w:rsidR="00680F63">
        <w:t xml:space="preserve">– aż </w:t>
      </w:r>
      <w:r w:rsidR="00856DAD">
        <w:t xml:space="preserve">80% </w:t>
      </w:r>
      <w:r w:rsidR="007F0BBD">
        <w:t xml:space="preserve">pracowników </w:t>
      </w:r>
      <w:r w:rsidR="00CD4E6B">
        <w:t>nie zmie</w:t>
      </w:r>
      <w:r w:rsidR="00232A24">
        <w:t>ni</w:t>
      </w:r>
      <w:r w:rsidR="00B475A9">
        <w:t>a</w:t>
      </w:r>
      <w:r w:rsidR="00CD4E6B">
        <w:t xml:space="preserve"> </w:t>
      </w:r>
      <w:r w:rsidR="00676C36">
        <w:t xml:space="preserve">domyślnych nazw i haseł </w:t>
      </w:r>
      <w:r w:rsidR="00F11C06">
        <w:t>w domowym routerze WiFi</w:t>
      </w:r>
      <w:r w:rsidR="00296A5F">
        <w:rPr>
          <w:rStyle w:val="Odwoanieprzypisudolnego"/>
        </w:rPr>
        <w:footnoteReference w:id="1"/>
      </w:r>
      <w:r w:rsidR="00F11C06">
        <w:t>.</w:t>
      </w:r>
    </w:p>
    <w:p w14:paraId="46832A97" w14:textId="50BD232A" w:rsidR="006F77BC" w:rsidRDefault="0027439E" w:rsidP="00A002F8">
      <w:pPr>
        <w:jc w:val="both"/>
      </w:pPr>
      <w:r>
        <w:t>–</w:t>
      </w:r>
      <w:r w:rsidR="00230634">
        <w:rPr>
          <w:i/>
          <w:iCs/>
        </w:rPr>
        <w:t xml:space="preserve"> </w:t>
      </w:r>
      <w:r w:rsidR="00C546E2">
        <w:rPr>
          <w:i/>
          <w:iCs/>
        </w:rPr>
        <w:t xml:space="preserve">Jednym ze sposobów </w:t>
      </w:r>
      <w:r w:rsidR="000B6F12">
        <w:rPr>
          <w:i/>
          <w:iCs/>
        </w:rPr>
        <w:t xml:space="preserve">na zmianę </w:t>
      </w:r>
      <w:r w:rsidR="00887758">
        <w:rPr>
          <w:i/>
          <w:iCs/>
        </w:rPr>
        <w:t>wspomnianych, ryzykownych zachowań</w:t>
      </w:r>
      <w:r w:rsidR="009E0CCD">
        <w:rPr>
          <w:i/>
          <w:iCs/>
        </w:rPr>
        <w:t xml:space="preserve"> i minimalizację </w:t>
      </w:r>
      <w:r w:rsidR="00E543AB">
        <w:rPr>
          <w:i/>
          <w:iCs/>
        </w:rPr>
        <w:t>ryzyka ataku</w:t>
      </w:r>
      <w:r w:rsidR="00D259E2">
        <w:rPr>
          <w:i/>
          <w:iCs/>
        </w:rPr>
        <w:t>,</w:t>
      </w:r>
      <w:r w:rsidR="00BC457A">
        <w:rPr>
          <w:i/>
          <w:iCs/>
        </w:rPr>
        <w:t xml:space="preserve"> </w:t>
      </w:r>
      <w:r w:rsidR="005C49DF">
        <w:rPr>
          <w:i/>
          <w:iCs/>
        </w:rPr>
        <w:t>s</w:t>
      </w:r>
      <w:r w:rsidR="00001517">
        <w:rPr>
          <w:i/>
          <w:iCs/>
        </w:rPr>
        <w:t xml:space="preserve">ą cykliczne szkolenia pracowników </w:t>
      </w:r>
      <w:r w:rsidR="009E0CCD">
        <w:rPr>
          <w:i/>
          <w:iCs/>
        </w:rPr>
        <w:t>w zakresie</w:t>
      </w:r>
      <w:r w:rsidR="006A67CF">
        <w:rPr>
          <w:i/>
          <w:iCs/>
        </w:rPr>
        <w:t xml:space="preserve"> cyberbezpieczeństwa</w:t>
      </w:r>
      <w:r w:rsidR="005C49DF">
        <w:rPr>
          <w:i/>
          <w:iCs/>
        </w:rPr>
        <w:t>. Hakerzy</w:t>
      </w:r>
      <w:r w:rsidR="007D22D2">
        <w:rPr>
          <w:i/>
          <w:iCs/>
        </w:rPr>
        <w:t xml:space="preserve"> </w:t>
      </w:r>
      <w:r w:rsidR="000523C9">
        <w:rPr>
          <w:i/>
          <w:iCs/>
        </w:rPr>
        <w:t>stale doskonalą sw</w:t>
      </w:r>
      <w:r w:rsidR="005C49DF">
        <w:rPr>
          <w:i/>
          <w:iCs/>
        </w:rPr>
        <w:t xml:space="preserve">oje </w:t>
      </w:r>
      <w:r w:rsidR="00141CD7">
        <w:rPr>
          <w:i/>
          <w:iCs/>
        </w:rPr>
        <w:t>metody działania</w:t>
      </w:r>
      <w:r w:rsidR="00F96337">
        <w:rPr>
          <w:i/>
          <w:iCs/>
        </w:rPr>
        <w:t xml:space="preserve">, ale też </w:t>
      </w:r>
      <w:r w:rsidR="005E2D7E">
        <w:rPr>
          <w:i/>
          <w:iCs/>
        </w:rPr>
        <w:t>wiedzą sporo o zachowaniu ludzkiej psychiki</w:t>
      </w:r>
      <w:r w:rsidR="00BD22C5">
        <w:rPr>
          <w:i/>
          <w:iCs/>
        </w:rPr>
        <w:t xml:space="preserve">. </w:t>
      </w:r>
      <w:r w:rsidR="00880337">
        <w:rPr>
          <w:i/>
          <w:iCs/>
        </w:rPr>
        <w:t>Umieją</w:t>
      </w:r>
      <w:r w:rsidR="00BD22C5">
        <w:rPr>
          <w:i/>
          <w:iCs/>
        </w:rPr>
        <w:t xml:space="preserve"> wywierać presję</w:t>
      </w:r>
      <w:r w:rsidR="00854ABA">
        <w:rPr>
          <w:i/>
          <w:iCs/>
        </w:rPr>
        <w:t>, ale też wzbudzać zaufanie</w:t>
      </w:r>
      <w:r w:rsidR="00F91EB6">
        <w:rPr>
          <w:i/>
          <w:iCs/>
        </w:rPr>
        <w:t xml:space="preserve">. </w:t>
      </w:r>
      <w:r w:rsidR="004068D5">
        <w:rPr>
          <w:i/>
          <w:iCs/>
        </w:rPr>
        <w:t xml:space="preserve">W czasie szkoleń przeprowadzane są symulowane ataki, które </w:t>
      </w:r>
      <w:r w:rsidR="003B17DE">
        <w:rPr>
          <w:i/>
          <w:iCs/>
        </w:rPr>
        <w:t xml:space="preserve">umożliwiają </w:t>
      </w:r>
      <w:r w:rsidR="000E10DF">
        <w:rPr>
          <w:i/>
          <w:iCs/>
        </w:rPr>
        <w:t>zdob</w:t>
      </w:r>
      <w:r w:rsidR="003053A6">
        <w:rPr>
          <w:i/>
          <w:iCs/>
        </w:rPr>
        <w:t>ycie wiedzy na temat tego, jak zachować się w takiej sytuacji</w:t>
      </w:r>
      <w:r w:rsidR="00A14B11">
        <w:rPr>
          <w:i/>
          <w:iCs/>
        </w:rPr>
        <w:t xml:space="preserve"> i nie dać zmanipulować. </w:t>
      </w:r>
      <w:r w:rsidR="00F30472">
        <w:rPr>
          <w:i/>
          <w:iCs/>
        </w:rPr>
        <w:t xml:space="preserve">Kolejny aspekt to </w:t>
      </w:r>
      <w:r w:rsidR="00CD4753">
        <w:rPr>
          <w:i/>
          <w:iCs/>
        </w:rPr>
        <w:t xml:space="preserve">informowanie o dobrych praktyk i </w:t>
      </w:r>
      <w:r w:rsidR="00C517CA">
        <w:rPr>
          <w:i/>
          <w:iCs/>
        </w:rPr>
        <w:t xml:space="preserve">wskazywanie na popełniane błędy, jak choćby bezpieczeństwo haseł. </w:t>
      </w:r>
      <w:r w:rsidR="00404407">
        <w:rPr>
          <w:i/>
          <w:iCs/>
        </w:rPr>
        <w:t xml:space="preserve">Ważne, aby szkolenia odbywały się cyklicznie i były przeprowadzane przez specjalistów </w:t>
      </w:r>
      <w:r>
        <w:t>–</w:t>
      </w:r>
      <w:r w:rsidR="00404407">
        <w:rPr>
          <w:i/>
          <w:iCs/>
        </w:rPr>
        <w:t xml:space="preserve"> </w:t>
      </w:r>
      <w:r w:rsidR="00404407">
        <w:t>dodaje Patrycja Tatara ze Sprint S.A.</w:t>
      </w:r>
    </w:p>
    <w:p w14:paraId="2371C33B" w14:textId="77777777" w:rsidR="00912F8B" w:rsidRDefault="00912F8B" w:rsidP="00A002F8">
      <w:pPr>
        <w:jc w:val="both"/>
      </w:pPr>
    </w:p>
    <w:p w14:paraId="66CF75A4" w14:textId="02FAF0EE" w:rsidR="008078E7" w:rsidRPr="0061145C" w:rsidRDefault="00912F8B" w:rsidP="0061145C">
      <w:pPr>
        <w:jc w:val="right"/>
      </w:pPr>
      <w:r>
        <w:t>Źródło: Sprint S.A.</w:t>
      </w:r>
    </w:p>
    <w:sectPr w:rsidR="008078E7" w:rsidRPr="0061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A97F" w14:textId="77777777" w:rsidR="00D96DB5" w:rsidRDefault="00D96DB5" w:rsidP="00C7369E">
      <w:pPr>
        <w:spacing w:after="0" w:line="240" w:lineRule="auto"/>
      </w:pPr>
      <w:r>
        <w:separator/>
      </w:r>
    </w:p>
  </w:endnote>
  <w:endnote w:type="continuationSeparator" w:id="0">
    <w:p w14:paraId="48450DB3" w14:textId="77777777" w:rsidR="00D96DB5" w:rsidRDefault="00D96DB5" w:rsidP="00C7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ABFF" w14:textId="77777777" w:rsidR="00D96DB5" w:rsidRDefault="00D96DB5" w:rsidP="00C7369E">
      <w:pPr>
        <w:spacing w:after="0" w:line="240" w:lineRule="auto"/>
      </w:pPr>
      <w:r>
        <w:separator/>
      </w:r>
    </w:p>
  </w:footnote>
  <w:footnote w:type="continuationSeparator" w:id="0">
    <w:p w14:paraId="372D5FB0" w14:textId="77777777" w:rsidR="00D96DB5" w:rsidRDefault="00D96DB5" w:rsidP="00C7369E">
      <w:pPr>
        <w:spacing w:after="0" w:line="240" w:lineRule="auto"/>
      </w:pPr>
      <w:r>
        <w:continuationSeparator/>
      </w:r>
    </w:p>
  </w:footnote>
  <w:footnote w:id="1">
    <w:p w14:paraId="6E0543B4" w14:textId="4EB0D48B" w:rsidR="00296A5F" w:rsidRDefault="00296A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6A5F">
        <w:rPr>
          <w:sz w:val="16"/>
          <w:szCs w:val="16"/>
        </w:rPr>
        <w:t xml:space="preserve">dane z </w:t>
      </w:r>
      <w:r w:rsidRPr="00296A5F">
        <w:rPr>
          <w:sz w:val="16"/>
          <w:szCs w:val="16"/>
        </w:rPr>
        <w:t>„2023 State of the Phish report”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235A7"/>
    <w:multiLevelType w:val="hybridMultilevel"/>
    <w:tmpl w:val="E994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406C9"/>
    <w:multiLevelType w:val="hybridMultilevel"/>
    <w:tmpl w:val="F50A1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81543">
    <w:abstractNumId w:val="0"/>
  </w:num>
  <w:num w:numId="2" w16cid:durableId="1145776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0E"/>
    <w:rsid w:val="00000427"/>
    <w:rsid w:val="00001517"/>
    <w:rsid w:val="000042CC"/>
    <w:rsid w:val="000118B3"/>
    <w:rsid w:val="00026245"/>
    <w:rsid w:val="0003046A"/>
    <w:rsid w:val="000500B0"/>
    <w:rsid w:val="000523C9"/>
    <w:rsid w:val="00054F2E"/>
    <w:rsid w:val="000621C6"/>
    <w:rsid w:val="00063A5C"/>
    <w:rsid w:val="000671AF"/>
    <w:rsid w:val="0007305B"/>
    <w:rsid w:val="00080B74"/>
    <w:rsid w:val="00083DDF"/>
    <w:rsid w:val="00083F06"/>
    <w:rsid w:val="00090733"/>
    <w:rsid w:val="000A0D73"/>
    <w:rsid w:val="000A6A18"/>
    <w:rsid w:val="000B3D8F"/>
    <w:rsid w:val="000B4944"/>
    <w:rsid w:val="000B6F12"/>
    <w:rsid w:val="000B746C"/>
    <w:rsid w:val="000C740A"/>
    <w:rsid w:val="000D00BB"/>
    <w:rsid w:val="000D246F"/>
    <w:rsid w:val="000E10DF"/>
    <w:rsid w:val="000E139B"/>
    <w:rsid w:val="000E1D56"/>
    <w:rsid w:val="000E42D9"/>
    <w:rsid w:val="000F0583"/>
    <w:rsid w:val="000F3828"/>
    <w:rsid w:val="00103396"/>
    <w:rsid w:val="001077B5"/>
    <w:rsid w:val="00110492"/>
    <w:rsid w:val="0011709F"/>
    <w:rsid w:val="001216FF"/>
    <w:rsid w:val="00121899"/>
    <w:rsid w:val="001242B1"/>
    <w:rsid w:val="00127E18"/>
    <w:rsid w:val="0013002D"/>
    <w:rsid w:val="0013520E"/>
    <w:rsid w:val="00140E4D"/>
    <w:rsid w:val="00141303"/>
    <w:rsid w:val="00141CD7"/>
    <w:rsid w:val="00144F0F"/>
    <w:rsid w:val="00146AA4"/>
    <w:rsid w:val="00150563"/>
    <w:rsid w:val="00157D8D"/>
    <w:rsid w:val="0016668D"/>
    <w:rsid w:val="00171C28"/>
    <w:rsid w:val="00171C52"/>
    <w:rsid w:val="0017642B"/>
    <w:rsid w:val="0017721E"/>
    <w:rsid w:val="00187EE9"/>
    <w:rsid w:val="001936DC"/>
    <w:rsid w:val="001949FF"/>
    <w:rsid w:val="001A49B3"/>
    <w:rsid w:val="001A6930"/>
    <w:rsid w:val="001B0B4C"/>
    <w:rsid w:val="001C1434"/>
    <w:rsid w:val="001C2956"/>
    <w:rsid w:val="001E1E76"/>
    <w:rsid w:val="001E5A7B"/>
    <w:rsid w:val="001F16CB"/>
    <w:rsid w:val="001F5C4E"/>
    <w:rsid w:val="00211F03"/>
    <w:rsid w:val="002132C6"/>
    <w:rsid w:val="00223244"/>
    <w:rsid w:val="00226B67"/>
    <w:rsid w:val="00230634"/>
    <w:rsid w:val="00232A24"/>
    <w:rsid w:val="002356EA"/>
    <w:rsid w:val="00241F2E"/>
    <w:rsid w:val="00243D39"/>
    <w:rsid w:val="00243DC7"/>
    <w:rsid w:val="00262BF8"/>
    <w:rsid w:val="00263C28"/>
    <w:rsid w:val="002731DE"/>
    <w:rsid w:val="00273728"/>
    <w:rsid w:val="0027439E"/>
    <w:rsid w:val="00275410"/>
    <w:rsid w:val="00276953"/>
    <w:rsid w:val="00285CE9"/>
    <w:rsid w:val="00296A5F"/>
    <w:rsid w:val="002A447C"/>
    <w:rsid w:val="002A650D"/>
    <w:rsid w:val="002B5E56"/>
    <w:rsid w:val="002B7AC4"/>
    <w:rsid w:val="002C67AE"/>
    <w:rsid w:val="002E0C18"/>
    <w:rsid w:val="002E48FE"/>
    <w:rsid w:val="002E77A5"/>
    <w:rsid w:val="002F19EF"/>
    <w:rsid w:val="003053A6"/>
    <w:rsid w:val="00314F21"/>
    <w:rsid w:val="00322B9D"/>
    <w:rsid w:val="003240C4"/>
    <w:rsid w:val="00324548"/>
    <w:rsid w:val="00330838"/>
    <w:rsid w:val="00342322"/>
    <w:rsid w:val="00351A76"/>
    <w:rsid w:val="00352ECA"/>
    <w:rsid w:val="00372126"/>
    <w:rsid w:val="003777CE"/>
    <w:rsid w:val="00390032"/>
    <w:rsid w:val="003A190A"/>
    <w:rsid w:val="003A5C9D"/>
    <w:rsid w:val="003B0461"/>
    <w:rsid w:val="003B17DE"/>
    <w:rsid w:val="003B71B0"/>
    <w:rsid w:val="003C28A7"/>
    <w:rsid w:val="003C6CAB"/>
    <w:rsid w:val="003D6444"/>
    <w:rsid w:val="003D7377"/>
    <w:rsid w:val="003E0124"/>
    <w:rsid w:val="003E1DD3"/>
    <w:rsid w:val="003E742C"/>
    <w:rsid w:val="003F00AB"/>
    <w:rsid w:val="003F0C98"/>
    <w:rsid w:val="003F32EC"/>
    <w:rsid w:val="00401835"/>
    <w:rsid w:val="00404407"/>
    <w:rsid w:val="004068D5"/>
    <w:rsid w:val="00406F75"/>
    <w:rsid w:val="004133AD"/>
    <w:rsid w:val="00423B18"/>
    <w:rsid w:val="00423C15"/>
    <w:rsid w:val="00427530"/>
    <w:rsid w:val="004277AE"/>
    <w:rsid w:val="00433BA3"/>
    <w:rsid w:val="00435D9D"/>
    <w:rsid w:val="0045731D"/>
    <w:rsid w:val="004641F7"/>
    <w:rsid w:val="00473804"/>
    <w:rsid w:val="00495834"/>
    <w:rsid w:val="00496729"/>
    <w:rsid w:val="0049693A"/>
    <w:rsid w:val="004B3D3E"/>
    <w:rsid w:val="004B5ADF"/>
    <w:rsid w:val="004C36BE"/>
    <w:rsid w:val="004D2CD8"/>
    <w:rsid w:val="004E0B69"/>
    <w:rsid w:val="004E7A9B"/>
    <w:rsid w:val="004F2E44"/>
    <w:rsid w:val="004F4C74"/>
    <w:rsid w:val="004F62A4"/>
    <w:rsid w:val="0050057D"/>
    <w:rsid w:val="00511306"/>
    <w:rsid w:val="00514C92"/>
    <w:rsid w:val="0052037F"/>
    <w:rsid w:val="00521D12"/>
    <w:rsid w:val="00522BAA"/>
    <w:rsid w:val="00525D7B"/>
    <w:rsid w:val="00526669"/>
    <w:rsid w:val="00526B75"/>
    <w:rsid w:val="00540073"/>
    <w:rsid w:val="00557E39"/>
    <w:rsid w:val="005628C6"/>
    <w:rsid w:val="005677A4"/>
    <w:rsid w:val="005727F8"/>
    <w:rsid w:val="005B3927"/>
    <w:rsid w:val="005C49DF"/>
    <w:rsid w:val="005C7374"/>
    <w:rsid w:val="005E2D7E"/>
    <w:rsid w:val="005E6254"/>
    <w:rsid w:val="005F126F"/>
    <w:rsid w:val="005F4F32"/>
    <w:rsid w:val="005F5CC3"/>
    <w:rsid w:val="005F6BAA"/>
    <w:rsid w:val="00600E65"/>
    <w:rsid w:val="0061145C"/>
    <w:rsid w:val="00614A9E"/>
    <w:rsid w:val="00624174"/>
    <w:rsid w:val="00624FC1"/>
    <w:rsid w:val="00647B2F"/>
    <w:rsid w:val="00653E80"/>
    <w:rsid w:val="006540CC"/>
    <w:rsid w:val="006572A1"/>
    <w:rsid w:val="006642DE"/>
    <w:rsid w:val="00666508"/>
    <w:rsid w:val="00676C36"/>
    <w:rsid w:val="00680F63"/>
    <w:rsid w:val="00683F16"/>
    <w:rsid w:val="006A0675"/>
    <w:rsid w:val="006A2F92"/>
    <w:rsid w:val="006A67CF"/>
    <w:rsid w:val="006A6D0A"/>
    <w:rsid w:val="006B14EA"/>
    <w:rsid w:val="006C5470"/>
    <w:rsid w:val="006D5F20"/>
    <w:rsid w:val="006E3758"/>
    <w:rsid w:val="006E3FE9"/>
    <w:rsid w:val="006E42D6"/>
    <w:rsid w:val="006E7260"/>
    <w:rsid w:val="006F0533"/>
    <w:rsid w:val="006F29F2"/>
    <w:rsid w:val="006F77BC"/>
    <w:rsid w:val="00700129"/>
    <w:rsid w:val="00706394"/>
    <w:rsid w:val="00714224"/>
    <w:rsid w:val="00726F3C"/>
    <w:rsid w:val="00736F7C"/>
    <w:rsid w:val="00740BAC"/>
    <w:rsid w:val="007470B3"/>
    <w:rsid w:val="0075319B"/>
    <w:rsid w:val="007679B0"/>
    <w:rsid w:val="007768FF"/>
    <w:rsid w:val="007852C4"/>
    <w:rsid w:val="00785BFC"/>
    <w:rsid w:val="00794E12"/>
    <w:rsid w:val="007A07AF"/>
    <w:rsid w:val="007A25C6"/>
    <w:rsid w:val="007B1762"/>
    <w:rsid w:val="007B3D84"/>
    <w:rsid w:val="007C3F26"/>
    <w:rsid w:val="007C6D05"/>
    <w:rsid w:val="007D22D2"/>
    <w:rsid w:val="007D347D"/>
    <w:rsid w:val="007D6C9F"/>
    <w:rsid w:val="007E00BB"/>
    <w:rsid w:val="007E5B77"/>
    <w:rsid w:val="007E6DBF"/>
    <w:rsid w:val="007F0BBD"/>
    <w:rsid w:val="007F4857"/>
    <w:rsid w:val="007F6785"/>
    <w:rsid w:val="008054E3"/>
    <w:rsid w:val="008078E7"/>
    <w:rsid w:val="00810E43"/>
    <w:rsid w:val="008143B8"/>
    <w:rsid w:val="00817E2E"/>
    <w:rsid w:val="00821C61"/>
    <w:rsid w:val="008329F2"/>
    <w:rsid w:val="00837DB7"/>
    <w:rsid w:val="00842316"/>
    <w:rsid w:val="00844EB9"/>
    <w:rsid w:val="00851D80"/>
    <w:rsid w:val="00852348"/>
    <w:rsid w:val="00853056"/>
    <w:rsid w:val="00854ABA"/>
    <w:rsid w:val="00856C3C"/>
    <w:rsid w:val="00856CBE"/>
    <w:rsid w:val="00856DAD"/>
    <w:rsid w:val="0086679F"/>
    <w:rsid w:val="00870B7A"/>
    <w:rsid w:val="00872403"/>
    <w:rsid w:val="00873C51"/>
    <w:rsid w:val="00880337"/>
    <w:rsid w:val="00881D31"/>
    <w:rsid w:val="00887758"/>
    <w:rsid w:val="00897ABA"/>
    <w:rsid w:val="008A1A93"/>
    <w:rsid w:val="008C1969"/>
    <w:rsid w:val="008C3754"/>
    <w:rsid w:val="008E171A"/>
    <w:rsid w:val="008E3C67"/>
    <w:rsid w:val="008F09F7"/>
    <w:rsid w:val="008F2FEB"/>
    <w:rsid w:val="008F6884"/>
    <w:rsid w:val="009113B6"/>
    <w:rsid w:val="00912F8B"/>
    <w:rsid w:val="00922ACE"/>
    <w:rsid w:val="009275CA"/>
    <w:rsid w:val="009279C8"/>
    <w:rsid w:val="00934B0E"/>
    <w:rsid w:val="009456D1"/>
    <w:rsid w:val="0094718E"/>
    <w:rsid w:val="00954DCA"/>
    <w:rsid w:val="0096394D"/>
    <w:rsid w:val="0097522E"/>
    <w:rsid w:val="009809C6"/>
    <w:rsid w:val="00987D18"/>
    <w:rsid w:val="009919B3"/>
    <w:rsid w:val="00992226"/>
    <w:rsid w:val="00995811"/>
    <w:rsid w:val="0099674C"/>
    <w:rsid w:val="00997B4D"/>
    <w:rsid w:val="009B2A4B"/>
    <w:rsid w:val="009B5868"/>
    <w:rsid w:val="009C69E0"/>
    <w:rsid w:val="009E0CCD"/>
    <w:rsid w:val="009F774D"/>
    <w:rsid w:val="009F7939"/>
    <w:rsid w:val="009F7C0C"/>
    <w:rsid w:val="00A002F8"/>
    <w:rsid w:val="00A03064"/>
    <w:rsid w:val="00A07F4B"/>
    <w:rsid w:val="00A14B11"/>
    <w:rsid w:val="00A16B91"/>
    <w:rsid w:val="00A17A9F"/>
    <w:rsid w:val="00A20A7F"/>
    <w:rsid w:val="00A42007"/>
    <w:rsid w:val="00A470A3"/>
    <w:rsid w:val="00A559A6"/>
    <w:rsid w:val="00A61FEC"/>
    <w:rsid w:val="00A650B5"/>
    <w:rsid w:val="00A7431A"/>
    <w:rsid w:val="00A8070C"/>
    <w:rsid w:val="00A80C6D"/>
    <w:rsid w:val="00A8508C"/>
    <w:rsid w:val="00A9107E"/>
    <w:rsid w:val="00A969F6"/>
    <w:rsid w:val="00AA5B81"/>
    <w:rsid w:val="00AC1E23"/>
    <w:rsid w:val="00AD0040"/>
    <w:rsid w:val="00AD45F7"/>
    <w:rsid w:val="00AD6BBC"/>
    <w:rsid w:val="00AE0D49"/>
    <w:rsid w:val="00AE1DA9"/>
    <w:rsid w:val="00AE20EC"/>
    <w:rsid w:val="00AE2A17"/>
    <w:rsid w:val="00AE4EA6"/>
    <w:rsid w:val="00AE70C0"/>
    <w:rsid w:val="00AF62FF"/>
    <w:rsid w:val="00B053BE"/>
    <w:rsid w:val="00B06B93"/>
    <w:rsid w:val="00B10A1B"/>
    <w:rsid w:val="00B14D3C"/>
    <w:rsid w:val="00B32623"/>
    <w:rsid w:val="00B34022"/>
    <w:rsid w:val="00B36BC2"/>
    <w:rsid w:val="00B475A9"/>
    <w:rsid w:val="00B60297"/>
    <w:rsid w:val="00B60DC5"/>
    <w:rsid w:val="00B6662C"/>
    <w:rsid w:val="00B66D38"/>
    <w:rsid w:val="00B755EA"/>
    <w:rsid w:val="00B8750B"/>
    <w:rsid w:val="00BA3518"/>
    <w:rsid w:val="00BB0888"/>
    <w:rsid w:val="00BC07DB"/>
    <w:rsid w:val="00BC457A"/>
    <w:rsid w:val="00BC67CF"/>
    <w:rsid w:val="00BD0CBA"/>
    <w:rsid w:val="00BD22C5"/>
    <w:rsid w:val="00BD5DFD"/>
    <w:rsid w:val="00BE219C"/>
    <w:rsid w:val="00BE3855"/>
    <w:rsid w:val="00BE5F55"/>
    <w:rsid w:val="00BF3E7D"/>
    <w:rsid w:val="00BF4B5F"/>
    <w:rsid w:val="00BF6201"/>
    <w:rsid w:val="00C03307"/>
    <w:rsid w:val="00C03BFE"/>
    <w:rsid w:val="00C10C78"/>
    <w:rsid w:val="00C1108A"/>
    <w:rsid w:val="00C133BA"/>
    <w:rsid w:val="00C15EA6"/>
    <w:rsid w:val="00C200D6"/>
    <w:rsid w:val="00C214E7"/>
    <w:rsid w:val="00C23774"/>
    <w:rsid w:val="00C27CFE"/>
    <w:rsid w:val="00C32737"/>
    <w:rsid w:val="00C503F4"/>
    <w:rsid w:val="00C517CA"/>
    <w:rsid w:val="00C546E2"/>
    <w:rsid w:val="00C7369E"/>
    <w:rsid w:val="00C76EE0"/>
    <w:rsid w:val="00C87B03"/>
    <w:rsid w:val="00C87DD3"/>
    <w:rsid w:val="00C87EC5"/>
    <w:rsid w:val="00C92BA1"/>
    <w:rsid w:val="00C97BF6"/>
    <w:rsid w:val="00CA0215"/>
    <w:rsid w:val="00CC319A"/>
    <w:rsid w:val="00CC7012"/>
    <w:rsid w:val="00CD4753"/>
    <w:rsid w:val="00CD4E6B"/>
    <w:rsid w:val="00CD523C"/>
    <w:rsid w:val="00CD5F8E"/>
    <w:rsid w:val="00CE2543"/>
    <w:rsid w:val="00CE3EEB"/>
    <w:rsid w:val="00CE6BDD"/>
    <w:rsid w:val="00CE76E4"/>
    <w:rsid w:val="00CF373A"/>
    <w:rsid w:val="00CF688E"/>
    <w:rsid w:val="00D07E7D"/>
    <w:rsid w:val="00D1367F"/>
    <w:rsid w:val="00D259E2"/>
    <w:rsid w:val="00D273B3"/>
    <w:rsid w:val="00D33852"/>
    <w:rsid w:val="00D36107"/>
    <w:rsid w:val="00D40FA6"/>
    <w:rsid w:val="00D76B0D"/>
    <w:rsid w:val="00D81376"/>
    <w:rsid w:val="00D83EE8"/>
    <w:rsid w:val="00D844A8"/>
    <w:rsid w:val="00D96DB5"/>
    <w:rsid w:val="00DA192B"/>
    <w:rsid w:val="00DA28E0"/>
    <w:rsid w:val="00DB0C89"/>
    <w:rsid w:val="00DB206D"/>
    <w:rsid w:val="00DB21AA"/>
    <w:rsid w:val="00DB392C"/>
    <w:rsid w:val="00DB7ABF"/>
    <w:rsid w:val="00DC6930"/>
    <w:rsid w:val="00DD716A"/>
    <w:rsid w:val="00DE1719"/>
    <w:rsid w:val="00DE7704"/>
    <w:rsid w:val="00DF3F30"/>
    <w:rsid w:val="00DF50B3"/>
    <w:rsid w:val="00DF7480"/>
    <w:rsid w:val="00E0751D"/>
    <w:rsid w:val="00E2286D"/>
    <w:rsid w:val="00E22B0E"/>
    <w:rsid w:val="00E22C3C"/>
    <w:rsid w:val="00E3001C"/>
    <w:rsid w:val="00E3160C"/>
    <w:rsid w:val="00E53BFB"/>
    <w:rsid w:val="00E543AB"/>
    <w:rsid w:val="00E742B4"/>
    <w:rsid w:val="00E83582"/>
    <w:rsid w:val="00E928DE"/>
    <w:rsid w:val="00EC4B5D"/>
    <w:rsid w:val="00EE69F7"/>
    <w:rsid w:val="00EF26A0"/>
    <w:rsid w:val="00EF3DFC"/>
    <w:rsid w:val="00EF61CB"/>
    <w:rsid w:val="00EF6623"/>
    <w:rsid w:val="00F040EF"/>
    <w:rsid w:val="00F0490D"/>
    <w:rsid w:val="00F0612B"/>
    <w:rsid w:val="00F11C06"/>
    <w:rsid w:val="00F1304B"/>
    <w:rsid w:val="00F14710"/>
    <w:rsid w:val="00F207A0"/>
    <w:rsid w:val="00F25CAE"/>
    <w:rsid w:val="00F30472"/>
    <w:rsid w:val="00F30808"/>
    <w:rsid w:val="00F31BD3"/>
    <w:rsid w:val="00F31ED6"/>
    <w:rsid w:val="00F52D80"/>
    <w:rsid w:val="00F772A0"/>
    <w:rsid w:val="00F8399A"/>
    <w:rsid w:val="00F91EB6"/>
    <w:rsid w:val="00F96337"/>
    <w:rsid w:val="00FA21FD"/>
    <w:rsid w:val="00FB01CD"/>
    <w:rsid w:val="00FB5D25"/>
    <w:rsid w:val="00FB76B0"/>
    <w:rsid w:val="00FD2E3A"/>
    <w:rsid w:val="00FD6439"/>
    <w:rsid w:val="00FE2156"/>
    <w:rsid w:val="00FE74C3"/>
    <w:rsid w:val="00FF0608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D549"/>
  <w15:chartTrackingRefBased/>
  <w15:docId w15:val="{293AE2C5-2E2A-4EE2-B820-7C01A006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EE9"/>
    <w:rPr>
      <w:rFonts w:ascii="Tahoma" w:hAnsi="Tahoma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B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69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69E"/>
    <w:rPr>
      <w:rFonts w:ascii="Tahoma" w:hAnsi="Tahoma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6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A5F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A5F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F073-414F-498E-9DFF-6AF3204F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670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Marcin Wójcik</cp:lastModifiedBy>
  <cp:revision>590</cp:revision>
  <dcterms:created xsi:type="dcterms:W3CDTF">2023-07-14T17:48:00Z</dcterms:created>
  <dcterms:modified xsi:type="dcterms:W3CDTF">2023-07-14T20:51:00Z</dcterms:modified>
</cp:coreProperties>
</file>